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F00F" w14:textId="419090FB" w:rsidR="001C5F0C" w:rsidRDefault="00852413" w:rsidP="00852413">
      <w:pPr>
        <w:jc w:val="center"/>
      </w:pPr>
      <w:r w:rsidRPr="006B6440">
        <w:rPr>
          <w:noProof/>
          <w:lang w:eastAsia="en-GB"/>
        </w:rPr>
        <w:drawing>
          <wp:inline distT="0" distB="0" distL="0" distR="0" wp14:anchorId="44E7DEA0" wp14:editId="0E546A88">
            <wp:extent cx="1348740" cy="666215"/>
            <wp:effectExtent l="19050" t="0" r="3810" b="0"/>
            <wp:docPr id="2"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5" cstate="print"/>
                    <a:srcRect/>
                    <a:stretch>
                      <a:fillRect/>
                    </a:stretch>
                  </pic:blipFill>
                  <pic:spPr bwMode="auto">
                    <a:xfrm>
                      <a:off x="0" y="0"/>
                      <a:ext cx="1349391" cy="666536"/>
                    </a:xfrm>
                    <a:prstGeom prst="rect">
                      <a:avLst/>
                    </a:prstGeom>
                    <a:noFill/>
                    <a:ln w="9525">
                      <a:noFill/>
                      <a:miter lim="800000"/>
                      <a:headEnd/>
                      <a:tailEnd/>
                    </a:ln>
                  </pic:spPr>
                </pic:pic>
              </a:graphicData>
            </a:graphic>
          </wp:inline>
        </w:drawing>
      </w:r>
      <w:r>
        <w:rPr>
          <w:noProof/>
          <w:lang w:eastAsia="en-GB"/>
        </w:rPr>
        <w:drawing>
          <wp:inline distT="0" distB="0" distL="0" distR="0" wp14:anchorId="5BCC018C" wp14:editId="3C644182">
            <wp:extent cx="1447800" cy="838981"/>
            <wp:effectExtent l="19050" t="0" r="0" b="0"/>
            <wp:docPr id="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 up of a sign&#10;&#10;Description automatically generated"/>
                    <pic:cNvPicPr>
                      <a:picLocks noChangeAspect="1" noChangeArrowheads="1"/>
                    </pic:cNvPicPr>
                  </pic:nvPicPr>
                  <pic:blipFill>
                    <a:blip r:embed="rId6" cstate="print"/>
                    <a:srcRect/>
                    <a:stretch>
                      <a:fillRect/>
                    </a:stretch>
                  </pic:blipFill>
                  <pic:spPr bwMode="auto">
                    <a:xfrm>
                      <a:off x="0" y="0"/>
                      <a:ext cx="1447800" cy="838981"/>
                    </a:xfrm>
                    <a:prstGeom prst="rect">
                      <a:avLst/>
                    </a:prstGeom>
                    <a:noFill/>
                    <a:ln w="9525">
                      <a:noFill/>
                      <a:miter lim="800000"/>
                      <a:headEnd/>
                      <a:tailEnd/>
                    </a:ln>
                  </pic:spPr>
                </pic:pic>
              </a:graphicData>
            </a:graphic>
          </wp:inline>
        </w:drawing>
      </w:r>
      <w:r w:rsidRPr="006B6440">
        <w:rPr>
          <w:noProof/>
          <w:lang w:eastAsia="en-GB"/>
        </w:rPr>
        <w:drawing>
          <wp:inline distT="0" distB="0" distL="0" distR="0" wp14:anchorId="6216B351" wp14:editId="1BEA04DE">
            <wp:extent cx="1348740" cy="666215"/>
            <wp:effectExtent l="19050" t="0" r="3810" b="0"/>
            <wp:docPr id="880163974"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5" cstate="print"/>
                    <a:srcRect/>
                    <a:stretch>
                      <a:fillRect/>
                    </a:stretch>
                  </pic:blipFill>
                  <pic:spPr bwMode="auto">
                    <a:xfrm>
                      <a:off x="0" y="0"/>
                      <a:ext cx="1349391" cy="666536"/>
                    </a:xfrm>
                    <a:prstGeom prst="rect">
                      <a:avLst/>
                    </a:prstGeom>
                    <a:noFill/>
                    <a:ln w="9525">
                      <a:noFill/>
                      <a:miter lim="800000"/>
                      <a:headEnd/>
                      <a:tailEnd/>
                    </a:ln>
                  </pic:spPr>
                </pic:pic>
              </a:graphicData>
            </a:graphic>
          </wp:inline>
        </w:drawing>
      </w:r>
    </w:p>
    <w:p w14:paraId="7AA76963" w14:textId="77777777" w:rsidR="00852413" w:rsidRDefault="00852413" w:rsidP="00852413">
      <w:pPr>
        <w:jc w:val="center"/>
      </w:pPr>
    </w:p>
    <w:p w14:paraId="18F6876E" w14:textId="77777777" w:rsidR="00852413" w:rsidRPr="00314180" w:rsidRDefault="00852413" w:rsidP="00852413">
      <w:pPr>
        <w:keepNext/>
        <w:keepLines/>
        <w:spacing w:before="240" w:after="120" w:line="320" w:lineRule="exact"/>
        <w:outlineLvl w:val="1"/>
        <w:rPr>
          <w:rFonts w:ascii="Arial" w:eastAsiaTheme="majorEastAsia" w:hAnsi="Arial" w:cstheme="majorBidi"/>
          <w:b/>
          <w:color w:val="1C5B9A"/>
          <w:sz w:val="26"/>
          <w:szCs w:val="26"/>
        </w:rPr>
      </w:pPr>
      <w:r w:rsidRPr="00314180">
        <w:rPr>
          <w:rFonts w:ascii="Arial" w:eastAsiaTheme="majorEastAsia" w:hAnsi="Arial" w:cstheme="majorBidi"/>
          <w:b/>
          <w:color w:val="1C5B9A"/>
          <w:sz w:val="26"/>
          <w:szCs w:val="26"/>
        </w:rPr>
        <w:t>TERMS AND CONDITIONS OF MEMBERSHIP</w:t>
      </w:r>
    </w:p>
    <w:p w14:paraId="44B64C0B" w14:textId="77777777" w:rsidR="00852413" w:rsidRPr="00314180" w:rsidRDefault="00852413" w:rsidP="00852413">
      <w:pPr>
        <w:spacing w:after="0" w:line="280" w:lineRule="exact"/>
        <w:rPr>
          <w:rFonts w:ascii="Arial" w:hAnsi="Arial"/>
          <w:color w:val="000000" w:themeColor="text1"/>
          <w:sz w:val="24"/>
          <w:szCs w:val="24"/>
        </w:rPr>
      </w:pPr>
      <w:r w:rsidRPr="00314180">
        <w:rPr>
          <w:rFonts w:ascii="Arial" w:hAnsi="Arial"/>
          <w:color w:val="000000" w:themeColor="text1"/>
          <w:sz w:val="24"/>
          <w:szCs w:val="24"/>
        </w:rPr>
        <w:t>All members must:</w:t>
      </w:r>
    </w:p>
    <w:p w14:paraId="20902DF8" w14:textId="77777777" w:rsidR="00852413" w:rsidRPr="00314180" w:rsidRDefault="00852413" w:rsidP="00852413">
      <w:pPr>
        <w:numPr>
          <w:ilvl w:val="0"/>
          <w:numId w:val="1"/>
        </w:numPr>
        <w:spacing w:after="0" w:line="240" w:lineRule="auto"/>
        <w:jc w:val="both"/>
        <w:rPr>
          <w:rFonts w:ascii="Arial" w:hAnsi="Arial"/>
          <w:color w:val="000000" w:themeColor="text1"/>
          <w:sz w:val="24"/>
          <w:szCs w:val="24"/>
          <w:lang w:val="en-US"/>
        </w:rPr>
      </w:pPr>
      <w:r w:rsidRPr="00314180">
        <w:rPr>
          <w:rFonts w:ascii="Arial" w:hAnsi="Arial"/>
          <w:color w:val="000000" w:themeColor="text1"/>
          <w:sz w:val="24"/>
          <w:szCs w:val="24"/>
          <w:lang w:val="en-US"/>
        </w:rPr>
        <w:t>Abide by the Principles of the u3a movement.</w:t>
      </w:r>
    </w:p>
    <w:p w14:paraId="5640531E" w14:textId="77777777" w:rsidR="00852413" w:rsidRPr="00314180" w:rsidRDefault="00852413" w:rsidP="00852413">
      <w:pPr>
        <w:numPr>
          <w:ilvl w:val="0"/>
          <w:numId w:val="1"/>
        </w:numPr>
        <w:spacing w:after="0" w:line="240" w:lineRule="auto"/>
        <w:jc w:val="both"/>
        <w:rPr>
          <w:rFonts w:ascii="Arial" w:hAnsi="Arial"/>
          <w:color w:val="000000" w:themeColor="text1"/>
          <w:sz w:val="24"/>
          <w:szCs w:val="24"/>
          <w:lang w:val="en-US"/>
        </w:rPr>
      </w:pPr>
      <w:r w:rsidRPr="00314180">
        <w:rPr>
          <w:rFonts w:ascii="Arial" w:hAnsi="Arial"/>
          <w:color w:val="000000" w:themeColor="text1"/>
          <w:sz w:val="24"/>
          <w:szCs w:val="24"/>
          <w:lang w:val="en-US"/>
        </w:rPr>
        <w:t>Always act in the best interests of the u3a and never do anything to bring the u3a into disrepute.</w:t>
      </w:r>
    </w:p>
    <w:p w14:paraId="7CC17F6F" w14:textId="77777777" w:rsidR="00852413" w:rsidRPr="00314180" w:rsidRDefault="00852413" w:rsidP="00852413">
      <w:pPr>
        <w:numPr>
          <w:ilvl w:val="0"/>
          <w:numId w:val="1"/>
        </w:numPr>
        <w:spacing w:after="0" w:line="240" w:lineRule="auto"/>
        <w:jc w:val="both"/>
        <w:rPr>
          <w:rFonts w:ascii="Arial" w:hAnsi="Arial"/>
          <w:color w:val="000000" w:themeColor="text1"/>
          <w:sz w:val="24"/>
          <w:szCs w:val="24"/>
          <w:lang w:val="en-US"/>
        </w:rPr>
      </w:pPr>
      <w:r w:rsidRPr="00314180">
        <w:rPr>
          <w:rFonts w:ascii="Arial" w:hAnsi="Arial"/>
          <w:color w:val="000000" w:themeColor="text1"/>
          <w:sz w:val="24"/>
          <w:szCs w:val="24"/>
          <w:lang w:val="en-US"/>
        </w:rPr>
        <w:t>Abide by the terms and conditions of the constitution.</w:t>
      </w:r>
    </w:p>
    <w:p w14:paraId="2642C7DA" w14:textId="77777777" w:rsidR="00852413" w:rsidRPr="00314180" w:rsidRDefault="00852413" w:rsidP="00852413">
      <w:pPr>
        <w:numPr>
          <w:ilvl w:val="0"/>
          <w:numId w:val="1"/>
        </w:numPr>
        <w:spacing w:after="0" w:line="240" w:lineRule="auto"/>
        <w:jc w:val="both"/>
        <w:rPr>
          <w:rFonts w:ascii="Arial" w:hAnsi="Arial"/>
          <w:color w:val="000000" w:themeColor="text1"/>
          <w:sz w:val="24"/>
          <w:szCs w:val="24"/>
          <w:lang w:val="en-US"/>
        </w:rPr>
      </w:pPr>
      <w:r w:rsidRPr="00314180">
        <w:rPr>
          <w:rFonts w:ascii="Arial" w:hAnsi="Arial"/>
          <w:color w:val="000000" w:themeColor="text1"/>
          <w:sz w:val="24"/>
          <w:szCs w:val="24"/>
          <w:lang w:val="en-US"/>
        </w:rPr>
        <w:t xml:space="preserve">Treat fellow members with respect and courtesy </w:t>
      </w:r>
      <w:proofErr w:type="gramStart"/>
      <w:r w:rsidRPr="00314180">
        <w:rPr>
          <w:rFonts w:ascii="Arial" w:hAnsi="Arial"/>
          <w:color w:val="000000" w:themeColor="text1"/>
          <w:sz w:val="24"/>
          <w:szCs w:val="24"/>
          <w:lang w:val="en-US"/>
        </w:rPr>
        <w:t>at all times</w:t>
      </w:r>
      <w:proofErr w:type="gramEnd"/>
      <w:r w:rsidRPr="00314180">
        <w:rPr>
          <w:rFonts w:ascii="Arial" w:hAnsi="Arial"/>
          <w:color w:val="000000" w:themeColor="text1"/>
          <w:sz w:val="24"/>
          <w:szCs w:val="24"/>
          <w:lang w:val="en-US"/>
        </w:rPr>
        <w:t>.</w:t>
      </w:r>
    </w:p>
    <w:p w14:paraId="6AF9B9DA" w14:textId="77777777" w:rsidR="00852413" w:rsidRPr="00314180" w:rsidRDefault="00852413" w:rsidP="00852413">
      <w:pPr>
        <w:numPr>
          <w:ilvl w:val="0"/>
          <w:numId w:val="1"/>
        </w:numPr>
        <w:spacing w:after="0" w:line="240" w:lineRule="auto"/>
        <w:jc w:val="both"/>
        <w:rPr>
          <w:rFonts w:ascii="Arial" w:hAnsi="Arial"/>
          <w:color w:val="000000" w:themeColor="text1"/>
          <w:sz w:val="24"/>
          <w:szCs w:val="24"/>
          <w:lang w:val="en-US"/>
        </w:rPr>
      </w:pPr>
      <w:r w:rsidRPr="00314180">
        <w:rPr>
          <w:rFonts w:ascii="Arial" w:hAnsi="Arial"/>
          <w:color w:val="000000" w:themeColor="text1"/>
          <w:sz w:val="24"/>
          <w:szCs w:val="24"/>
          <w:lang w:val="en-US"/>
        </w:rPr>
        <w:t xml:space="preserve">Comply with and support the decisions of the </w:t>
      </w:r>
      <w:proofErr w:type="gramStart"/>
      <w:r w:rsidRPr="00314180">
        <w:rPr>
          <w:rFonts w:ascii="Arial" w:hAnsi="Arial"/>
          <w:color w:val="000000" w:themeColor="text1"/>
          <w:sz w:val="24"/>
          <w:szCs w:val="24"/>
          <w:lang w:val="en-US"/>
        </w:rPr>
        <w:t>elected committee</w:t>
      </w:r>
      <w:proofErr w:type="gramEnd"/>
      <w:r w:rsidRPr="00314180">
        <w:rPr>
          <w:rFonts w:ascii="Arial" w:hAnsi="Arial"/>
          <w:color w:val="000000" w:themeColor="text1"/>
          <w:sz w:val="24"/>
          <w:szCs w:val="24"/>
          <w:lang w:val="en-US"/>
        </w:rPr>
        <w:t>.</w:t>
      </w:r>
    </w:p>
    <w:p w14:paraId="095BE13A" w14:textId="77777777" w:rsidR="00852413" w:rsidRPr="00314180" w:rsidRDefault="00852413" w:rsidP="00852413">
      <w:pPr>
        <w:numPr>
          <w:ilvl w:val="0"/>
          <w:numId w:val="1"/>
        </w:numPr>
        <w:spacing w:after="0" w:line="240" w:lineRule="auto"/>
        <w:contextualSpacing/>
        <w:jc w:val="both"/>
        <w:rPr>
          <w:rFonts w:ascii="Arial" w:hAnsi="Arial"/>
          <w:color w:val="000000" w:themeColor="text1"/>
          <w:sz w:val="24"/>
          <w:szCs w:val="24"/>
        </w:rPr>
      </w:pPr>
      <w:r w:rsidRPr="00314180">
        <w:rPr>
          <w:rFonts w:ascii="Arial" w:hAnsi="Arial"/>
          <w:color w:val="000000" w:themeColor="text1"/>
          <w:sz w:val="24"/>
          <w:szCs w:val="24"/>
          <w:lang w:val="en-US"/>
        </w:rPr>
        <w:t>Advise the committee of any change in your personal details.</w:t>
      </w:r>
    </w:p>
    <w:p w14:paraId="24DC1975" w14:textId="77777777" w:rsidR="00852413" w:rsidRPr="00314180" w:rsidRDefault="00852413" w:rsidP="00852413">
      <w:pPr>
        <w:numPr>
          <w:ilvl w:val="0"/>
          <w:numId w:val="1"/>
        </w:numPr>
        <w:spacing w:after="0" w:line="240" w:lineRule="auto"/>
        <w:contextualSpacing/>
        <w:jc w:val="both"/>
        <w:rPr>
          <w:rFonts w:ascii="Arial" w:hAnsi="Arial"/>
          <w:color w:val="000000" w:themeColor="text1"/>
          <w:sz w:val="24"/>
          <w:szCs w:val="24"/>
        </w:rPr>
      </w:pPr>
      <w:r w:rsidRPr="00314180">
        <w:rPr>
          <w:rFonts w:ascii="Arial" w:hAnsi="Arial"/>
          <w:color w:val="000000" w:themeColor="text1"/>
          <w:sz w:val="24"/>
          <w:szCs w:val="24"/>
          <w:lang w:val="en-US"/>
        </w:rPr>
        <w:t>Abide by the Member Code of Conduct</w:t>
      </w:r>
    </w:p>
    <w:p w14:paraId="2AC95780" w14:textId="77777777" w:rsidR="00852413" w:rsidRDefault="00852413" w:rsidP="00852413"/>
    <w:p w14:paraId="092E939C" w14:textId="77777777" w:rsidR="00852413" w:rsidRPr="00314180" w:rsidRDefault="00852413" w:rsidP="00852413">
      <w:pPr>
        <w:keepNext/>
        <w:keepLines/>
        <w:spacing w:before="360" w:after="120" w:line="360" w:lineRule="exact"/>
        <w:outlineLvl w:val="0"/>
        <w:rPr>
          <w:rFonts w:ascii="Arial" w:eastAsiaTheme="majorEastAsia" w:hAnsi="Arial" w:cstheme="majorBidi"/>
          <w:b/>
          <w:color w:val="1C5B9A"/>
          <w:sz w:val="32"/>
          <w:szCs w:val="32"/>
        </w:rPr>
      </w:pPr>
      <w:r>
        <w:rPr>
          <w:rFonts w:ascii="Arial" w:eastAsiaTheme="majorEastAsia" w:hAnsi="Arial" w:cstheme="majorBidi"/>
          <w:b/>
          <w:color w:val="1C5B9A"/>
          <w:sz w:val="32"/>
          <w:szCs w:val="32"/>
        </w:rPr>
        <w:t>Southwater u3a Members</w:t>
      </w:r>
      <w:r w:rsidRPr="00314180">
        <w:rPr>
          <w:rFonts w:ascii="Arial" w:eastAsiaTheme="majorEastAsia" w:hAnsi="Arial" w:cstheme="majorBidi"/>
          <w:b/>
          <w:color w:val="1C5B9A"/>
          <w:sz w:val="32"/>
          <w:szCs w:val="32"/>
        </w:rPr>
        <w:t xml:space="preserve"> Code of Conduct</w:t>
      </w:r>
    </w:p>
    <w:p w14:paraId="5AE16D6F" w14:textId="77777777" w:rsidR="00852413" w:rsidRPr="00314180" w:rsidRDefault="00852413" w:rsidP="00852413">
      <w:pPr>
        <w:numPr>
          <w:ilvl w:val="0"/>
          <w:numId w:val="2"/>
        </w:numPr>
        <w:spacing w:after="0" w:line="280" w:lineRule="exact"/>
        <w:contextualSpacing/>
        <w:rPr>
          <w:rFonts w:ascii="Arial" w:hAnsi="Arial"/>
          <w:color w:val="000000" w:themeColor="text1"/>
          <w:sz w:val="24"/>
          <w:szCs w:val="24"/>
          <w:lang w:val="en-US"/>
        </w:rPr>
      </w:pPr>
      <w:r w:rsidRPr="00314180">
        <w:rPr>
          <w:rFonts w:ascii="Arial" w:hAnsi="Arial"/>
          <w:color w:val="000000" w:themeColor="text1"/>
          <w:sz w:val="24"/>
          <w:szCs w:val="24"/>
        </w:rPr>
        <w:t xml:space="preserve">Members are expected to know, follow and promote the Principles of the u3a Movement at every opportunity. </w:t>
      </w:r>
    </w:p>
    <w:p w14:paraId="15302A25" w14:textId="76136FBD" w:rsidR="00852413" w:rsidRPr="00314180" w:rsidRDefault="00852413" w:rsidP="00852413">
      <w:pPr>
        <w:numPr>
          <w:ilvl w:val="0"/>
          <w:numId w:val="2"/>
        </w:numPr>
        <w:spacing w:after="0" w:line="280" w:lineRule="exact"/>
        <w:contextualSpacing/>
        <w:rPr>
          <w:rFonts w:ascii="Arial" w:hAnsi="Arial"/>
          <w:color w:val="000000" w:themeColor="text1"/>
          <w:sz w:val="24"/>
          <w:szCs w:val="24"/>
        </w:rPr>
      </w:pPr>
      <w:r w:rsidRPr="00314180">
        <w:rPr>
          <w:rFonts w:ascii="Arial" w:hAnsi="Arial"/>
          <w:color w:val="000000" w:themeColor="text1"/>
          <w:sz w:val="24"/>
          <w:szCs w:val="24"/>
        </w:rPr>
        <w:t>Members must always act in the best interests of</w:t>
      </w:r>
      <w:r>
        <w:rPr>
          <w:rFonts w:ascii="Arial" w:hAnsi="Arial"/>
          <w:color w:val="000000" w:themeColor="text1"/>
          <w:sz w:val="24"/>
          <w:szCs w:val="24"/>
        </w:rPr>
        <w:t xml:space="preserve"> </w:t>
      </w:r>
      <w:r w:rsidR="00F42DB3">
        <w:rPr>
          <w:rFonts w:ascii="Arial" w:hAnsi="Arial"/>
          <w:color w:val="000000" w:themeColor="text1"/>
          <w:sz w:val="24"/>
          <w:szCs w:val="24"/>
        </w:rPr>
        <w:t xml:space="preserve">Southwater </w:t>
      </w:r>
      <w:r w:rsidR="00F42DB3" w:rsidRPr="00314180">
        <w:rPr>
          <w:rFonts w:ascii="Arial" w:hAnsi="Arial"/>
          <w:color w:val="000000" w:themeColor="text1"/>
          <w:sz w:val="24"/>
          <w:szCs w:val="24"/>
        </w:rPr>
        <w:t>u</w:t>
      </w:r>
      <w:r w:rsidRPr="00314180">
        <w:rPr>
          <w:rFonts w:ascii="Arial" w:hAnsi="Arial"/>
          <w:color w:val="000000" w:themeColor="text1"/>
          <w:sz w:val="24"/>
          <w:szCs w:val="24"/>
        </w:rPr>
        <w:t xml:space="preserve">3a and the u3a Movement, strive to uphold its reputation and never do anything which could bring their own, another u3a or the u3a Movement into disrepute or expose it to undue risk. </w:t>
      </w:r>
    </w:p>
    <w:p w14:paraId="73CD99B7" w14:textId="0304D408" w:rsidR="00852413" w:rsidRPr="00314180" w:rsidRDefault="00852413" w:rsidP="00852413">
      <w:pPr>
        <w:numPr>
          <w:ilvl w:val="0"/>
          <w:numId w:val="2"/>
        </w:numPr>
        <w:spacing w:after="0" w:line="280" w:lineRule="exact"/>
        <w:contextualSpacing/>
        <w:rPr>
          <w:rFonts w:ascii="Arial" w:hAnsi="Arial"/>
          <w:color w:val="000000" w:themeColor="text1"/>
          <w:sz w:val="24"/>
          <w:szCs w:val="24"/>
          <w:lang w:val="en-US"/>
        </w:rPr>
      </w:pPr>
      <w:r w:rsidRPr="00314180">
        <w:rPr>
          <w:rFonts w:ascii="Arial" w:hAnsi="Arial"/>
          <w:color w:val="000000" w:themeColor="text1"/>
          <w:sz w:val="24"/>
          <w:szCs w:val="24"/>
        </w:rPr>
        <w:t xml:space="preserve">Members are expected to use </w:t>
      </w:r>
      <w:r>
        <w:rPr>
          <w:rFonts w:ascii="Arial" w:hAnsi="Arial"/>
          <w:color w:val="000000" w:themeColor="text1"/>
          <w:sz w:val="24"/>
          <w:szCs w:val="24"/>
        </w:rPr>
        <w:t xml:space="preserve">Southwater </w:t>
      </w:r>
      <w:r w:rsidRPr="00314180">
        <w:rPr>
          <w:rFonts w:ascii="Arial" w:hAnsi="Arial"/>
          <w:color w:val="000000" w:themeColor="text1"/>
          <w:sz w:val="24"/>
          <w:szCs w:val="24"/>
        </w:rPr>
        <w:t>u3a’s resources responsibly and only to further its stated charitable object</w:t>
      </w:r>
      <w:r w:rsidR="00931D2D">
        <w:rPr>
          <w:rFonts w:ascii="Arial" w:hAnsi="Arial"/>
          <w:color w:val="000000" w:themeColor="text1"/>
          <w:sz w:val="24"/>
          <w:szCs w:val="24"/>
        </w:rPr>
        <w:t>ives</w:t>
      </w:r>
      <w:r w:rsidRPr="00314180">
        <w:rPr>
          <w:rFonts w:ascii="Arial" w:hAnsi="Arial"/>
          <w:color w:val="000000" w:themeColor="text1"/>
          <w:sz w:val="24"/>
          <w:szCs w:val="24"/>
        </w:rPr>
        <w:t xml:space="preserve">/purposes. </w:t>
      </w:r>
    </w:p>
    <w:p w14:paraId="318EFE3D" w14:textId="77777777" w:rsidR="00852413" w:rsidRPr="00314180" w:rsidRDefault="00852413" w:rsidP="00852413">
      <w:pPr>
        <w:numPr>
          <w:ilvl w:val="0"/>
          <w:numId w:val="2"/>
        </w:numPr>
        <w:spacing w:after="0" w:line="280" w:lineRule="exact"/>
        <w:contextualSpacing/>
        <w:rPr>
          <w:rFonts w:ascii="Arial" w:hAnsi="Arial"/>
          <w:color w:val="000000" w:themeColor="text1"/>
          <w:sz w:val="24"/>
          <w:szCs w:val="24"/>
          <w:lang w:val="en-US"/>
        </w:rPr>
      </w:pPr>
      <w:r w:rsidRPr="00314180">
        <w:rPr>
          <w:rFonts w:ascii="Arial" w:hAnsi="Arial"/>
          <w:color w:val="000000" w:themeColor="text1"/>
          <w:sz w:val="24"/>
          <w:szCs w:val="24"/>
        </w:rPr>
        <w:t xml:space="preserve">Members are expected to reflect the current organisational policy of </w:t>
      </w:r>
      <w:r>
        <w:rPr>
          <w:rFonts w:ascii="Arial" w:hAnsi="Arial"/>
          <w:color w:val="000000" w:themeColor="text1"/>
          <w:sz w:val="24"/>
          <w:szCs w:val="24"/>
        </w:rPr>
        <w:t>Southwater</w:t>
      </w:r>
      <w:r w:rsidRPr="00314180">
        <w:rPr>
          <w:rFonts w:ascii="Arial" w:hAnsi="Arial"/>
          <w:color w:val="000000" w:themeColor="text1"/>
          <w:sz w:val="24"/>
          <w:szCs w:val="24"/>
        </w:rPr>
        <w:t xml:space="preserve"> u3a, regardless of whether it conflicts with their personal views. </w:t>
      </w:r>
    </w:p>
    <w:p w14:paraId="55BC2E45" w14:textId="77777777" w:rsidR="00852413" w:rsidRPr="00314180" w:rsidRDefault="00852413" w:rsidP="00852413">
      <w:pPr>
        <w:numPr>
          <w:ilvl w:val="0"/>
          <w:numId w:val="2"/>
        </w:numPr>
        <w:spacing w:after="0" w:line="280" w:lineRule="exact"/>
        <w:contextualSpacing/>
        <w:rPr>
          <w:rFonts w:ascii="Arial" w:hAnsi="Arial"/>
          <w:color w:val="000000" w:themeColor="text1"/>
          <w:sz w:val="24"/>
          <w:szCs w:val="24"/>
          <w:lang w:val="en-US"/>
        </w:rPr>
      </w:pPr>
      <w:r w:rsidRPr="00314180">
        <w:rPr>
          <w:rFonts w:ascii="Arial" w:hAnsi="Arial"/>
          <w:color w:val="000000" w:themeColor="text1"/>
          <w:sz w:val="24"/>
          <w:szCs w:val="24"/>
        </w:rPr>
        <w:t xml:space="preserve">Members are expected to abide by </w:t>
      </w:r>
      <w:r>
        <w:rPr>
          <w:rFonts w:ascii="Arial" w:hAnsi="Arial"/>
          <w:color w:val="000000" w:themeColor="text1"/>
          <w:sz w:val="24"/>
          <w:szCs w:val="24"/>
        </w:rPr>
        <w:t>Southwater</w:t>
      </w:r>
      <w:r w:rsidRPr="00314180">
        <w:rPr>
          <w:rFonts w:ascii="Arial" w:hAnsi="Arial"/>
          <w:color w:val="000000" w:themeColor="text1"/>
          <w:sz w:val="24"/>
          <w:szCs w:val="24"/>
        </w:rPr>
        <w:t xml:space="preserve"> u3a’s procedures and practices. </w:t>
      </w:r>
    </w:p>
    <w:p w14:paraId="2F47EB2D" w14:textId="77777777" w:rsidR="00852413" w:rsidRPr="00314180" w:rsidRDefault="00852413" w:rsidP="00852413">
      <w:pPr>
        <w:numPr>
          <w:ilvl w:val="0"/>
          <w:numId w:val="2"/>
        </w:numPr>
        <w:spacing w:after="0" w:line="280" w:lineRule="exact"/>
        <w:contextualSpacing/>
        <w:rPr>
          <w:rFonts w:ascii="Arial" w:hAnsi="Arial"/>
          <w:color w:val="000000" w:themeColor="text1"/>
          <w:sz w:val="24"/>
          <w:szCs w:val="24"/>
          <w:lang w:val="en-US"/>
        </w:rPr>
      </w:pPr>
      <w:r w:rsidRPr="00314180">
        <w:rPr>
          <w:rFonts w:ascii="Arial" w:hAnsi="Arial"/>
          <w:color w:val="000000" w:themeColor="text1"/>
          <w:sz w:val="24"/>
          <w:szCs w:val="24"/>
        </w:rPr>
        <w:t xml:space="preserve">Members are expected to </w:t>
      </w:r>
      <w:proofErr w:type="gramStart"/>
      <w:r w:rsidRPr="00314180">
        <w:rPr>
          <w:rFonts w:ascii="Arial" w:hAnsi="Arial"/>
          <w:color w:val="000000" w:themeColor="text1"/>
          <w:sz w:val="24"/>
          <w:szCs w:val="24"/>
        </w:rPr>
        <w:t>treat each other with dignity and respect at all times</w:t>
      </w:r>
      <w:proofErr w:type="gramEnd"/>
      <w:r w:rsidRPr="00314180">
        <w:rPr>
          <w:rFonts w:ascii="Arial" w:hAnsi="Arial"/>
          <w:color w:val="000000" w:themeColor="text1"/>
          <w:sz w:val="24"/>
          <w:szCs w:val="24"/>
        </w:rPr>
        <w:t>.</w:t>
      </w:r>
    </w:p>
    <w:p w14:paraId="7515FC94" w14:textId="77777777" w:rsidR="00852413" w:rsidRPr="00314180" w:rsidRDefault="00852413" w:rsidP="00852413">
      <w:pPr>
        <w:spacing w:after="0" w:line="280" w:lineRule="exact"/>
        <w:rPr>
          <w:rFonts w:ascii="Arial" w:hAnsi="Arial"/>
          <w:color w:val="000000" w:themeColor="text1"/>
          <w:sz w:val="24"/>
          <w:szCs w:val="24"/>
        </w:rPr>
      </w:pPr>
    </w:p>
    <w:p w14:paraId="51A2C11C" w14:textId="77777777" w:rsidR="00852413" w:rsidRDefault="00852413" w:rsidP="00852413"/>
    <w:sectPr w:rsidR="00852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42716"/>
    <w:multiLevelType w:val="hybridMultilevel"/>
    <w:tmpl w:val="74C2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628363">
    <w:abstractNumId w:val="0"/>
  </w:num>
  <w:num w:numId="2" w16cid:durableId="67897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xMDOytDCyNDE0MbFU0lEKTi0uzszPAykwrAUAD0YPnywAAAA="/>
  </w:docVars>
  <w:rsids>
    <w:rsidRoot w:val="00852413"/>
    <w:rsid w:val="001C5F0C"/>
    <w:rsid w:val="004A3C99"/>
    <w:rsid w:val="004C4218"/>
    <w:rsid w:val="0074570B"/>
    <w:rsid w:val="00852413"/>
    <w:rsid w:val="00931D2D"/>
    <w:rsid w:val="00970873"/>
    <w:rsid w:val="00F42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768F"/>
  <w15:chartTrackingRefBased/>
  <w15:docId w15:val="{89328F21-3A18-4E7A-9293-1A7B9983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413"/>
    <w:rPr>
      <w:rFonts w:eastAsiaTheme="majorEastAsia" w:cstheme="majorBidi"/>
      <w:color w:val="272727" w:themeColor="text1" w:themeTint="D8"/>
    </w:rPr>
  </w:style>
  <w:style w:type="paragraph" w:styleId="Title">
    <w:name w:val="Title"/>
    <w:basedOn w:val="Normal"/>
    <w:next w:val="Normal"/>
    <w:link w:val="TitleChar"/>
    <w:uiPriority w:val="10"/>
    <w:qFormat/>
    <w:rsid w:val="00852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413"/>
    <w:pPr>
      <w:spacing w:before="160"/>
      <w:jc w:val="center"/>
    </w:pPr>
    <w:rPr>
      <w:i/>
      <w:iCs/>
      <w:color w:val="404040" w:themeColor="text1" w:themeTint="BF"/>
    </w:rPr>
  </w:style>
  <w:style w:type="character" w:customStyle="1" w:styleId="QuoteChar">
    <w:name w:val="Quote Char"/>
    <w:basedOn w:val="DefaultParagraphFont"/>
    <w:link w:val="Quote"/>
    <w:uiPriority w:val="29"/>
    <w:rsid w:val="00852413"/>
    <w:rPr>
      <w:i/>
      <w:iCs/>
      <w:color w:val="404040" w:themeColor="text1" w:themeTint="BF"/>
    </w:rPr>
  </w:style>
  <w:style w:type="paragraph" w:styleId="ListParagraph">
    <w:name w:val="List Paragraph"/>
    <w:basedOn w:val="Normal"/>
    <w:uiPriority w:val="34"/>
    <w:qFormat/>
    <w:rsid w:val="00852413"/>
    <w:pPr>
      <w:ind w:left="720"/>
      <w:contextualSpacing/>
    </w:pPr>
  </w:style>
  <w:style w:type="character" w:styleId="IntenseEmphasis">
    <w:name w:val="Intense Emphasis"/>
    <w:basedOn w:val="DefaultParagraphFont"/>
    <w:uiPriority w:val="21"/>
    <w:qFormat/>
    <w:rsid w:val="00852413"/>
    <w:rPr>
      <w:i/>
      <w:iCs/>
      <w:color w:val="0F4761" w:themeColor="accent1" w:themeShade="BF"/>
    </w:rPr>
  </w:style>
  <w:style w:type="paragraph" w:styleId="IntenseQuote">
    <w:name w:val="Intense Quote"/>
    <w:basedOn w:val="Normal"/>
    <w:next w:val="Normal"/>
    <w:link w:val="IntenseQuoteChar"/>
    <w:uiPriority w:val="30"/>
    <w:qFormat/>
    <w:rsid w:val="00852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413"/>
    <w:rPr>
      <w:i/>
      <w:iCs/>
      <w:color w:val="0F4761" w:themeColor="accent1" w:themeShade="BF"/>
    </w:rPr>
  </w:style>
  <w:style w:type="character" w:styleId="IntenseReference">
    <w:name w:val="Intense Reference"/>
    <w:basedOn w:val="DefaultParagraphFont"/>
    <w:uiPriority w:val="32"/>
    <w:qFormat/>
    <w:rsid w:val="008524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dc:creator>
  <cp:keywords/>
  <dc:description/>
  <cp:lastModifiedBy>Sarah Little</cp:lastModifiedBy>
  <cp:revision>2</cp:revision>
  <dcterms:created xsi:type="dcterms:W3CDTF">2025-03-03T14:45:00Z</dcterms:created>
  <dcterms:modified xsi:type="dcterms:W3CDTF">2025-03-03T14:45:00Z</dcterms:modified>
</cp:coreProperties>
</file>